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55" w:rsidRPr="0013694E" w:rsidRDefault="00222155" w:rsidP="004524EF">
      <w:pPr>
        <w:pStyle w:val="NormalWeb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proofErr w:type="gramStart"/>
      <w:r w:rsidRPr="0013694E">
        <w:rPr>
          <w:rFonts w:ascii="Arial" w:hAnsi="Arial" w:cs="Arial"/>
          <w:b/>
          <w:sz w:val="22"/>
          <w:szCs w:val="22"/>
        </w:rPr>
        <w:t>SALARIES</w:t>
      </w:r>
      <w:proofErr w:type="gramEnd"/>
    </w:p>
    <w:p w:rsidR="00222155" w:rsidRDefault="00222155" w:rsidP="0013694E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13694E">
        <w:rPr>
          <w:rFonts w:ascii="Arial" w:hAnsi="Arial" w:cs="Arial"/>
          <w:sz w:val="22"/>
          <w:szCs w:val="22"/>
        </w:rPr>
        <w:t xml:space="preserve">Pendant son temps de travail  il peut être mobilisé avec l’accord de l’employeur qui </w:t>
      </w:r>
      <w:r w:rsidR="0013694E">
        <w:rPr>
          <w:rFonts w:ascii="Arial" w:hAnsi="Arial" w:cs="Arial"/>
          <w:sz w:val="22"/>
          <w:szCs w:val="22"/>
        </w:rPr>
        <w:t xml:space="preserve"> </w:t>
      </w:r>
      <w:r w:rsidRPr="0013694E">
        <w:rPr>
          <w:rFonts w:ascii="Arial" w:hAnsi="Arial" w:cs="Arial"/>
          <w:sz w:val="22"/>
          <w:szCs w:val="22"/>
        </w:rPr>
        <w:t>dispose alors d’un mois pour donner sa réponse à l'autorisation d'absence pour formation. Passé ce délai d’un mois, l’absence de réponse de l’employeur vaut acceptation. Le financement sera ensuite accepté ou non par l'OPCA concerné</w:t>
      </w:r>
    </w:p>
    <w:p w:rsidR="00222155" w:rsidRPr="0013694E" w:rsidRDefault="00222155" w:rsidP="0013694E">
      <w:pPr>
        <w:pStyle w:val="NormalWeb"/>
        <w:ind w:firstLine="708"/>
        <w:rPr>
          <w:rFonts w:ascii="Arial" w:hAnsi="Arial" w:cs="Arial"/>
          <w:sz w:val="22"/>
          <w:szCs w:val="22"/>
        </w:rPr>
      </w:pPr>
      <w:r w:rsidRPr="0013694E">
        <w:rPr>
          <w:rStyle w:val="lev"/>
          <w:rFonts w:ascii="Arial" w:hAnsi="Arial" w:cs="Arial"/>
          <w:sz w:val="22"/>
          <w:szCs w:val="22"/>
        </w:rPr>
        <w:t>Formation suivie en dehors du temps de travail</w:t>
      </w:r>
      <w:r w:rsidRPr="0013694E">
        <w:rPr>
          <w:rFonts w:ascii="Arial" w:hAnsi="Arial" w:cs="Arial"/>
          <w:sz w:val="22"/>
          <w:szCs w:val="22"/>
        </w:rPr>
        <w:t> : pas d’accord à demander</w:t>
      </w:r>
      <w:r w:rsidRPr="0013694E">
        <w:rPr>
          <w:rFonts w:ascii="Arial" w:hAnsi="Arial" w:cs="Arial"/>
          <w:sz w:val="22"/>
          <w:szCs w:val="22"/>
        </w:rPr>
        <w:br/>
        <w:t> </w:t>
      </w:r>
    </w:p>
    <w:p w:rsidR="00222155" w:rsidRPr="0013694E" w:rsidRDefault="00222155" w:rsidP="0013694E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13694E">
        <w:rPr>
          <w:rStyle w:val="lev"/>
          <w:rFonts w:ascii="Arial" w:hAnsi="Arial" w:cs="Arial"/>
          <w:sz w:val="22"/>
          <w:szCs w:val="22"/>
        </w:rPr>
        <w:t>Formation suivie sur le temps de travail</w:t>
      </w:r>
      <w:r w:rsidRPr="0013694E">
        <w:rPr>
          <w:rFonts w:ascii="Arial" w:hAnsi="Arial" w:cs="Arial"/>
          <w:sz w:val="22"/>
          <w:szCs w:val="22"/>
        </w:rPr>
        <w:t> :</w:t>
      </w:r>
    </w:p>
    <w:p w:rsidR="00222155" w:rsidRPr="0013694E" w:rsidRDefault="00222155" w:rsidP="0013694E">
      <w:pPr>
        <w:pStyle w:val="NormalWeb"/>
        <w:ind w:left="1416"/>
        <w:rPr>
          <w:rFonts w:ascii="Arial" w:hAnsi="Arial" w:cs="Arial"/>
          <w:sz w:val="22"/>
          <w:szCs w:val="22"/>
        </w:rPr>
      </w:pPr>
      <w:r w:rsidRPr="0013694E">
        <w:rPr>
          <w:rStyle w:val="lev"/>
          <w:rFonts w:ascii="Arial" w:hAnsi="Arial" w:cs="Arial"/>
          <w:sz w:val="22"/>
          <w:szCs w:val="22"/>
        </w:rPr>
        <w:t>- Accord à demander uni</w:t>
      </w:r>
      <w:r w:rsidR="0013694E">
        <w:rPr>
          <w:rStyle w:val="lev"/>
          <w:rFonts w:ascii="Arial" w:hAnsi="Arial" w:cs="Arial"/>
          <w:sz w:val="22"/>
          <w:szCs w:val="22"/>
        </w:rPr>
        <w:t xml:space="preserve">quement sur le calendrier de la </w:t>
      </w:r>
      <w:r w:rsidRPr="0013694E">
        <w:rPr>
          <w:rStyle w:val="lev"/>
          <w:rFonts w:ascii="Arial" w:hAnsi="Arial" w:cs="Arial"/>
          <w:sz w:val="22"/>
          <w:szCs w:val="22"/>
        </w:rPr>
        <w:t>formation</w:t>
      </w:r>
      <w:r w:rsidRPr="0013694E">
        <w:rPr>
          <w:rFonts w:ascii="Arial" w:hAnsi="Arial" w:cs="Arial"/>
          <w:sz w:val="22"/>
          <w:szCs w:val="22"/>
        </w:rPr>
        <w:t xml:space="preserve"> pour le </w:t>
      </w:r>
      <w:r w:rsidR="0013694E">
        <w:rPr>
          <w:rFonts w:ascii="Arial" w:hAnsi="Arial" w:cs="Arial"/>
          <w:sz w:val="22"/>
          <w:szCs w:val="22"/>
        </w:rPr>
        <w:t xml:space="preserve"> </w:t>
      </w:r>
      <w:r w:rsidRPr="0013694E">
        <w:rPr>
          <w:rFonts w:ascii="Arial" w:hAnsi="Arial" w:cs="Arial"/>
          <w:sz w:val="22"/>
          <w:szCs w:val="22"/>
        </w:rPr>
        <w:t xml:space="preserve">socle de connaissances et de </w:t>
      </w:r>
      <w:proofErr w:type="gramStart"/>
      <w:r w:rsidRPr="0013694E">
        <w:rPr>
          <w:rFonts w:ascii="Arial" w:hAnsi="Arial" w:cs="Arial"/>
          <w:sz w:val="22"/>
          <w:szCs w:val="22"/>
        </w:rPr>
        <w:t>compétences ,</w:t>
      </w:r>
      <w:proofErr w:type="gramEnd"/>
      <w:r w:rsidRPr="0013694E">
        <w:rPr>
          <w:rFonts w:ascii="Arial" w:hAnsi="Arial" w:cs="Arial"/>
          <w:sz w:val="22"/>
          <w:szCs w:val="22"/>
        </w:rPr>
        <w:t xml:space="preserve"> l’accompagnement VAE ou une formation effectuée grâce aux heures correctives ou par accord d’entreprise, de groupe ou de branche</w:t>
      </w:r>
    </w:p>
    <w:p w:rsidR="00222155" w:rsidRDefault="00222155" w:rsidP="0013694E">
      <w:pPr>
        <w:pStyle w:val="NormalWeb"/>
        <w:ind w:left="1416"/>
        <w:rPr>
          <w:rFonts w:ascii="Arial" w:hAnsi="Arial" w:cs="Arial"/>
          <w:sz w:val="22"/>
          <w:szCs w:val="22"/>
        </w:rPr>
      </w:pPr>
      <w:r w:rsidRPr="0013694E">
        <w:rPr>
          <w:rStyle w:val="lev"/>
          <w:rFonts w:ascii="Arial" w:hAnsi="Arial" w:cs="Arial"/>
          <w:sz w:val="22"/>
          <w:szCs w:val="22"/>
        </w:rPr>
        <w:t xml:space="preserve">- Accord à demander sur le calendrier et le contenu de la formation </w:t>
      </w:r>
      <w:r w:rsidRPr="0013694E">
        <w:rPr>
          <w:rFonts w:ascii="Arial" w:hAnsi="Arial" w:cs="Arial"/>
          <w:sz w:val="22"/>
          <w:szCs w:val="22"/>
        </w:rPr>
        <w:t>pour toutes les autres formations suivies sur le temps de travail.</w:t>
      </w:r>
    </w:p>
    <w:p w:rsidR="0013694E" w:rsidRDefault="0013694E" w:rsidP="0013694E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bCs/>
        </w:rPr>
      </w:pPr>
    </w:p>
    <w:p w:rsidR="0013694E" w:rsidRPr="0013694E" w:rsidRDefault="0013694E" w:rsidP="0013694E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</w:rPr>
      </w:pPr>
      <w:r w:rsidRPr="0013694E">
        <w:rPr>
          <w:rFonts w:ascii="Arial" w:eastAsia="Times New Roman" w:hAnsi="Arial" w:cs="Arial"/>
          <w:b/>
          <w:bCs/>
        </w:rPr>
        <w:t>Délai de prévenance de l’employeur :</w:t>
      </w:r>
    </w:p>
    <w:p w:rsidR="0013694E" w:rsidRPr="0013694E" w:rsidRDefault="0013694E" w:rsidP="0013694E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3694E">
        <w:rPr>
          <w:rFonts w:ascii="Arial" w:eastAsia="Times New Roman" w:hAnsi="Arial" w:cs="Arial"/>
        </w:rPr>
        <w:t>ours avant le début de la formation pour une formation de moins de 6 mois</w:t>
      </w:r>
    </w:p>
    <w:p w:rsidR="0013694E" w:rsidRPr="0013694E" w:rsidRDefault="0013694E" w:rsidP="0013694E">
      <w:pPr>
        <w:pStyle w:val="Paragraphedeliste"/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</w:rPr>
      </w:pPr>
      <w:r w:rsidRPr="0013694E">
        <w:rPr>
          <w:rFonts w:ascii="Arial" w:eastAsia="Times New Roman" w:hAnsi="Arial" w:cs="Arial"/>
        </w:rPr>
        <w:t>120 jours pour une formation de 6 mois et plus</w:t>
      </w:r>
    </w:p>
    <w:p w:rsidR="0013694E" w:rsidRDefault="0013694E" w:rsidP="0013694E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bCs/>
        </w:rPr>
      </w:pPr>
    </w:p>
    <w:p w:rsidR="0013694E" w:rsidRPr="0013694E" w:rsidRDefault="0013694E" w:rsidP="0013694E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</w:rPr>
      </w:pPr>
      <w:r w:rsidRPr="0013694E">
        <w:rPr>
          <w:rFonts w:ascii="Arial" w:eastAsia="Times New Roman" w:hAnsi="Arial" w:cs="Arial"/>
          <w:b/>
          <w:bCs/>
        </w:rPr>
        <w:t>Délai de réponse de l’employeur :</w:t>
      </w:r>
    </w:p>
    <w:p w:rsidR="0013694E" w:rsidRDefault="0013694E" w:rsidP="0013694E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</w:rPr>
      </w:pPr>
      <w:r w:rsidRPr="0013694E">
        <w:rPr>
          <w:rFonts w:ascii="Arial" w:eastAsia="Times New Roman" w:hAnsi="Arial" w:cs="Arial"/>
        </w:rPr>
        <w:t>30 jours à compter de la réception de la demande (à défaut, le silence vaut acceptation)</w:t>
      </w:r>
    </w:p>
    <w:p w:rsidR="004524EF" w:rsidRDefault="004524EF" w:rsidP="0013694E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</w:rPr>
      </w:pPr>
    </w:p>
    <w:p w:rsidR="004524EF" w:rsidRPr="0013694E" w:rsidRDefault="004524EF" w:rsidP="0013694E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</w:rPr>
      </w:pPr>
    </w:p>
    <w:p w:rsidR="004524EF" w:rsidRPr="00BF01CA" w:rsidRDefault="004524EF" w:rsidP="004524EF">
      <w:pPr>
        <w:pStyle w:val="NormalWeb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BF01CA">
        <w:rPr>
          <w:rFonts w:ascii="Arial" w:hAnsi="Arial" w:cs="Arial"/>
          <w:b/>
          <w:sz w:val="22"/>
          <w:szCs w:val="22"/>
        </w:rPr>
        <w:t>DEMANDEURS D’EMPLOI</w:t>
      </w:r>
    </w:p>
    <w:p w:rsidR="004524EF" w:rsidRPr="00BF01CA" w:rsidRDefault="004524EF" w:rsidP="004524EF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BF01CA">
        <w:rPr>
          <w:rStyle w:val="lev"/>
          <w:rFonts w:ascii="Arial" w:hAnsi="Arial" w:cs="Arial"/>
          <w:sz w:val="22"/>
          <w:szCs w:val="22"/>
        </w:rPr>
        <w:t>Crédit d’heures suffisant </w:t>
      </w:r>
      <w:proofErr w:type="gramStart"/>
      <w:r w:rsidRPr="00BF01CA">
        <w:rPr>
          <w:rStyle w:val="lev"/>
          <w:rFonts w:ascii="Arial" w:hAnsi="Arial" w:cs="Arial"/>
          <w:sz w:val="22"/>
          <w:szCs w:val="22"/>
        </w:rPr>
        <w:t>:</w:t>
      </w:r>
      <w:proofErr w:type="gramEnd"/>
      <w:r w:rsidRPr="00BF01CA">
        <w:rPr>
          <w:rFonts w:ascii="Arial" w:hAnsi="Arial" w:cs="Arial"/>
          <w:sz w:val="22"/>
          <w:szCs w:val="22"/>
        </w:rPr>
        <w:br/>
        <w:t xml:space="preserve">Le nombre d’heures de formation inscrit au compte est </w:t>
      </w:r>
      <w:r w:rsidRPr="00BF01CA">
        <w:rPr>
          <w:rStyle w:val="lev"/>
          <w:rFonts w:ascii="Arial" w:hAnsi="Arial" w:cs="Arial"/>
          <w:sz w:val="22"/>
          <w:szCs w:val="22"/>
        </w:rPr>
        <w:t>supérieur ou égal à la durée de la formation</w:t>
      </w:r>
      <w:r w:rsidRPr="00BF01CA">
        <w:rPr>
          <w:rFonts w:ascii="Arial" w:hAnsi="Arial" w:cs="Arial"/>
          <w:sz w:val="22"/>
          <w:szCs w:val="22"/>
        </w:rPr>
        <w:t> : aucun accord n’est attendu de Pôle emploi</w:t>
      </w:r>
      <w:r w:rsidRPr="00BF01CA">
        <w:rPr>
          <w:rFonts w:ascii="Arial" w:hAnsi="Arial" w:cs="Arial"/>
          <w:sz w:val="22"/>
          <w:szCs w:val="22"/>
        </w:rPr>
        <w:br/>
        <w:t> </w:t>
      </w:r>
    </w:p>
    <w:p w:rsidR="004524EF" w:rsidRPr="00BF01CA" w:rsidRDefault="004524EF" w:rsidP="004524EF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BF01CA">
        <w:rPr>
          <w:rStyle w:val="lev"/>
          <w:rFonts w:ascii="Arial" w:hAnsi="Arial" w:cs="Arial"/>
          <w:sz w:val="22"/>
          <w:szCs w:val="22"/>
        </w:rPr>
        <w:t>Crédit d’heures insuffisant : </w:t>
      </w:r>
      <w:r w:rsidRPr="00BF01CA">
        <w:rPr>
          <w:rFonts w:ascii="Arial" w:hAnsi="Arial" w:cs="Arial"/>
          <w:sz w:val="22"/>
          <w:szCs w:val="22"/>
        </w:rPr>
        <w:br/>
        <w:t xml:space="preserve">Le nombre d’heures de formation inscrit au compte est </w:t>
      </w:r>
      <w:r w:rsidRPr="00BF01CA">
        <w:rPr>
          <w:rStyle w:val="lev"/>
          <w:rFonts w:ascii="Arial" w:hAnsi="Arial" w:cs="Arial"/>
          <w:sz w:val="22"/>
          <w:szCs w:val="22"/>
        </w:rPr>
        <w:t>inférieur à la durée de la formation visée </w:t>
      </w:r>
      <w:r w:rsidRPr="00BF01CA">
        <w:rPr>
          <w:rFonts w:ascii="Arial" w:hAnsi="Arial" w:cs="Arial"/>
          <w:sz w:val="22"/>
          <w:szCs w:val="22"/>
        </w:rPr>
        <w:t>: l’accord de Pôle emploi est nécessaire sur le contenu de la formation</w:t>
      </w:r>
    </w:p>
    <w:p w:rsidR="004524EF" w:rsidRDefault="004524EF" w:rsidP="004524EF">
      <w:pPr>
        <w:pStyle w:val="NormalWeb"/>
        <w:ind w:firstLine="708"/>
        <w:rPr>
          <w:rFonts w:ascii="Arial" w:hAnsi="Arial" w:cs="Arial"/>
          <w:sz w:val="22"/>
          <w:szCs w:val="22"/>
        </w:rPr>
      </w:pPr>
    </w:p>
    <w:p w:rsidR="004524EF" w:rsidRDefault="004524EF" w:rsidP="004524EF">
      <w:pPr>
        <w:pStyle w:val="NormalWeb"/>
        <w:ind w:firstLine="708"/>
        <w:rPr>
          <w:rFonts w:ascii="Arial" w:hAnsi="Arial" w:cs="Arial"/>
          <w:b/>
          <w:bCs/>
          <w:sz w:val="22"/>
          <w:szCs w:val="22"/>
        </w:rPr>
      </w:pPr>
      <w:r w:rsidRPr="00BF01CA">
        <w:rPr>
          <w:rFonts w:ascii="Arial" w:hAnsi="Arial" w:cs="Arial"/>
          <w:sz w:val="22"/>
          <w:szCs w:val="22"/>
        </w:rPr>
        <w:t xml:space="preserve"> </w:t>
      </w:r>
      <w:r w:rsidRPr="00BF01CA">
        <w:rPr>
          <w:rFonts w:ascii="Arial" w:hAnsi="Arial" w:cs="Arial"/>
          <w:b/>
          <w:bCs/>
          <w:sz w:val="22"/>
          <w:szCs w:val="22"/>
        </w:rPr>
        <w:t xml:space="preserve">Délai </w:t>
      </w:r>
    </w:p>
    <w:p w:rsidR="004524EF" w:rsidRPr="00BF01CA" w:rsidRDefault="004524EF" w:rsidP="004524EF">
      <w:pPr>
        <w:pStyle w:val="NormalWeb"/>
        <w:ind w:firstLine="708"/>
        <w:rPr>
          <w:rFonts w:ascii="Arial" w:hAnsi="Arial" w:cs="Arial"/>
          <w:sz w:val="22"/>
          <w:szCs w:val="22"/>
        </w:rPr>
      </w:pPr>
      <w:r w:rsidRPr="00BF01CA">
        <w:rPr>
          <w:rFonts w:ascii="Arial" w:hAnsi="Arial" w:cs="Arial"/>
          <w:sz w:val="22"/>
          <w:szCs w:val="22"/>
        </w:rPr>
        <w:lastRenderedPageBreak/>
        <w:t>Il n’y a pas de délais de prévenance</w:t>
      </w:r>
    </w:p>
    <w:p w:rsidR="004524EF" w:rsidRDefault="004524EF" w:rsidP="004524E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4524EF" w:rsidRDefault="004524EF" w:rsidP="004524EF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Rémunération / </w:t>
      </w:r>
      <w:r w:rsidRPr="00BF01CA">
        <w:rPr>
          <w:rFonts w:ascii="Arial" w:eastAsia="Times New Roman" w:hAnsi="Arial" w:cs="Arial"/>
          <w:b/>
          <w:bCs/>
        </w:rPr>
        <w:t>i</w:t>
      </w:r>
      <w:r>
        <w:rPr>
          <w:rFonts w:ascii="Arial" w:eastAsia="Times New Roman" w:hAnsi="Arial" w:cs="Arial"/>
          <w:b/>
          <w:bCs/>
        </w:rPr>
        <w:t>ndemnisations</w:t>
      </w:r>
    </w:p>
    <w:p w:rsidR="004524EF" w:rsidRPr="00BF01CA" w:rsidRDefault="004524EF" w:rsidP="004524EF">
      <w:pPr>
        <w:spacing w:before="100" w:beforeAutospacing="1" w:after="100" w:afterAutospacing="1" w:line="240" w:lineRule="auto"/>
        <w:ind w:left="708"/>
        <w:rPr>
          <w:rFonts w:ascii="Arial" w:hAnsi="Arial" w:cs="Arial"/>
        </w:rPr>
      </w:pPr>
      <w:r w:rsidRPr="00BF01CA">
        <w:rPr>
          <w:rFonts w:ascii="Arial" w:hAnsi="Arial" w:cs="Arial"/>
        </w:rPr>
        <w:t>Indemnisation au titre de l’allocation de retour à emploi-formation (</w:t>
      </w:r>
      <w:proofErr w:type="spellStart"/>
      <w:r w:rsidRPr="00BF01CA">
        <w:rPr>
          <w:rFonts w:ascii="Arial" w:hAnsi="Arial" w:cs="Arial"/>
          <w:u w:val="single"/>
        </w:rPr>
        <w:t>Aref</w:t>
      </w:r>
      <w:proofErr w:type="spellEnd"/>
      <w:r w:rsidRPr="00BF01CA">
        <w:rPr>
          <w:rFonts w:ascii="Arial" w:hAnsi="Arial" w:cs="Arial"/>
          <w:u w:val="single"/>
        </w:rPr>
        <w:t>-formation</w:t>
      </w:r>
      <w:r w:rsidRPr="00BF01CA">
        <w:rPr>
          <w:rFonts w:ascii="Arial" w:hAnsi="Arial" w:cs="Arial"/>
        </w:rPr>
        <w:t>) ou de la Rémunération Formation de Pôle Emploi (</w:t>
      </w:r>
      <w:r w:rsidRPr="00BF01CA">
        <w:rPr>
          <w:rFonts w:ascii="Arial" w:hAnsi="Arial" w:cs="Arial"/>
          <w:u w:val="single"/>
        </w:rPr>
        <w:t>RFPE)</w:t>
      </w:r>
    </w:p>
    <w:p w:rsidR="004524EF" w:rsidRDefault="004524EF" w:rsidP="004524EF"/>
    <w:p w:rsidR="004524EF" w:rsidRDefault="004524EF" w:rsidP="004524EF"/>
    <w:p w:rsidR="00222155" w:rsidRPr="0013694E" w:rsidRDefault="00222155" w:rsidP="00222155">
      <w:pPr>
        <w:rPr>
          <w:rFonts w:ascii="Arial" w:hAnsi="Arial" w:cs="Arial"/>
        </w:rPr>
      </w:pPr>
    </w:p>
    <w:sectPr w:rsidR="00222155" w:rsidRPr="0013694E" w:rsidSect="005E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797"/>
    <w:multiLevelType w:val="multilevel"/>
    <w:tmpl w:val="2A3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E0443"/>
    <w:multiLevelType w:val="multilevel"/>
    <w:tmpl w:val="53CC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63E74"/>
    <w:multiLevelType w:val="multilevel"/>
    <w:tmpl w:val="4788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1300D"/>
    <w:multiLevelType w:val="hybridMultilevel"/>
    <w:tmpl w:val="20EC58A8"/>
    <w:lvl w:ilvl="0" w:tplc="3ACAC23C">
      <w:start w:val="6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F865742"/>
    <w:multiLevelType w:val="hybridMultilevel"/>
    <w:tmpl w:val="06728120"/>
    <w:lvl w:ilvl="0" w:tplc="70F863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BB487A"/>
    <w:multiLevelType w:val="multilevel"/>
    <w:tmpl w:val="475C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90E32"/>
    <w:multiLevelType w:val="hybridMultilevel"/>
    <w:tmpl w:val="81589116"/>
    <w:lvl w:ilvl="0" w:tplc="17BAB6A6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0D6D"/>
    <w:rsid w:val="0013694E"/>
    <w:rsid w:val="001C53AF"/>
    <w:rsid w:val="00222155"/>
    <w:rsid w:val="00317437"/>
    <w:rsid w:val="004524EF"/>
    <w:rsid w:val="005E18E3"/>
    <w:rsid w:val="00611A0C"/>
    <w:rsid w:val="006340F3"/>
    <w:rsid w:val="0085758C"/>
    <w:rsid w:val="008D4F7E"/>
    <w:rsid w:val="00922EBC"/>
    <w:rsid w:val="00992EFC"/>
    <w:rsid w:val="00A82013"/>
    <w:rsid w:val="00B15847"/>
    <w:rsid w:val="00B505B9"/>
    <w:rsid w:val="00BA0D6D"/>
    <w:rsid w:val="00BD4A86"/>
    <w:rsid w:val="00DF01ED"/>
    <w:rsid w:val="00EA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A0D6D"/>
    <w:rPr>
      <w:b/>
      <w:bCs/>
    </w:rPr>
  </w:style>
  <w:style w:type="paragraph" w:styleId="NormalWeb">
    <w:name w:val="Normal (Web)"/>
    <w:basedOn w:val="Normal"/>
    <w:uiPriority w:val="99"/>
    <w:unhideWhenUsed/>
    <w:rsid w:val="00BA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36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ALTER-NATIVE</dc:creator>
  <cp:keywords/>
  <dc:description/>
  <cp:lastModifiedBy>ALTER-NATIVE</cp:lastModifiedBy>
  <cp:revision>12</cp:revision>
  <dcterms:created xsi:type="dcterms:W3CDTF">2015-11-16T16:25:00Z</dcterms:created>
  <dcterms:modified xsi:type="dcterms:W3CDTF">2015-11-17T10:50:00Z</dcterms:modified>
</cp:coreProperties>
</file>